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A7960E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Bezpečnostné pokyny – Chladiaci pelech pre psa</w:t>
      </w:r>
    </w:p>
    <w:p w14:paraId="23349125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3FF4B427">
          <v:rect id="_x0000_i1025" style="width:0;height:1.5pt" o:hralign="center" o:hrstd="t" o:hr="t" fillcolor="#a0a0a0" stroked="f"/>
        </w:pict>
      </w:r>
    </w:p>
    <w:p w14:paraId="32B10E29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DÔLEŽITÉ BEZPEČNOSTNÉ INFORMÁCIE</w:t>
      </w:r>
    </w:p>
    <w:p w14:paraId="4D790CF1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Určenie výrobku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Chladiaci pelech je určený pre psov ako miesto na odpočinok, relaxáciu a ležanie.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Výrobok je vhodný najmä na letné obdobie a horúce dni, pretože pri kontakte tela psa s chladiacim matracom poskytuje príjemný chladiaci efekt.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Pelech možno používať doma, na terase, balkóne a na iných suchých a bezpečných miestach určených pre zvieratá.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Absencia predného okraja uľahčuje vstup do pelechu, vďaka čomu je výrobok vhodný aj pre malé, staršie alebo choré psy.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Výrobok je určený výhradne pre zvieratá. Nie je hračka a deti by ho nemali používať na hranie.</w:t>
      </w:r>
    </w:p>
    <w:p w14:paraId="37F24F6B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29B00FF1">
          <v:rect id="_x0000_i1026" style="width:0;height:1.5pt" o:hralign="center" o:hrstd="t" o:hr="t" fillcolor="#a0a0a0" stroked="f"/>
        </w:pict>
      </w:r>
    </w:p>
    <w:p w14:paraId="65DD9BDA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Technické parametre a materiál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Výrobok: chladiaci pelech pre psa.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Matrac: chladiaca žakárovo-nylonová tkanina, ktorá pri kontakte s telom psa poskytuje príjemný chladiaci efekt.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Boky pelechu: vodeodolný materiál, ktorý pomáha chrániť vnútro pred vlhkosťou.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Výplň: mäkká výplň z drvenej polyuretánovej peny, ktorá zvyšuje komfort odpočinku.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Poťah: snímateľný, uľahčuje pranie, osvieženie a udržiavanie pelechu v čistote.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Materiály sú bezpečné pre zvieratá a majú certifikáty OEKO-TEX.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Výrobok je vyrobený z bezpečných a netoxických materiálov.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Výrobok neobsahuje látky SVHC v koncentrácii vyššej ako 0,1 %.</w:t>
      </w:r>
    </w:p>
    <w:p w14:paraId="01B0EE30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626046DF">
          <v:rect id="_x0000_i1027" style="width:0;height:1.5pt" o:hralign="center" o:hrstd="t" o:hr="t" fillcolor="#a0a0a0" stroked="f"/>
        </w:pict>
      </w:r>
    </w:p>
    <w:p w14:paraId="7BAE61CE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3. Zásady bezpečného používania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iba na určený účel – ako pelech pre psa.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Umiestnite pelech na stabilný, suchý a rovný povrch.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Pred použitím sa uistite, že je pelech suchý, čistý a nepoškodený.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Pelech môže byť počas prepravy vákuovo zabalený alebo zrolovaný. Po rozbalení ho nechajte na suchom a dobre vetranom mieste – plný tvar a objem by mal pelech dosiahnuť približne po 48 hodinách.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pelech ako prepravnú podložku, hračku, matrac pre ľudí ani ako prvok tlmiaci náraz.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Nedovoľte psovi pelech intenzívne hrýzť, ťahať alebo trhať.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výrobok, ak je materiál roztrhnutý, švy alebo zips sú poškodené, alebo výplň vychádza von.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Napriek vodeodolným bokom by pelech nemal byť ponechaný dlhší čas v stojatej vode alebo v podmienkach trvalej vlhkosti.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Pri používaní vonku sa odporúča uložiť pelech na suché miesto počas silného dažďa, búrky, krupobitia, mrazu alebo silného vetra.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Pravidelne kontrolujte stav pelechu, najmä ak ho používa starší, chorý pes alebo pes so sklonom k hryzeniu predmetov.</w:t>
      </w:r>
    </w:p>
    <w:p w14:paraId="6BEB08C8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pict w14:anchorId="228BCD4D">
          <v:rect id="_x0000_i1028" style="width:0;height:1.5pt" o:hralign="center" o:hrstd="t" o:hr="t" fillcolor="#a0a0a0" stroked="f"/>
        </w:pict>
      </w:r>
    </w:p>
    <w:p w14:paraId="32BCD59F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Čistenie a údržba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Vo väčšine prípadov možno nečistoty odstrániť vlhkou handričkou.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 prípade väčšieho znečistenia odoberte poťah a vyperte ho podľa pokynov na štítku výrobku.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Používajte jemné pracie prostriedky určené na textílie.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Nepoužívajte agresívne chemické prostriedky, bielidlá ani rozpúšťadlá.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Nežehlite chladiaci povrch, pokiaľ výrobca na štítku neuvádza inak.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Po praní alebo čistení poťah aj výplň pred opätovným použitím dôkladne vysušte.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Pred uskladnením sa uistite, že je pelech úplne suchý, aby ste predišli vzniku plesní a nepríjemných zápachov.</w:t>
      </w:r>
    </w:p>
    <w:p w14:paraId="115BFD12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684FD937">
          <v:rect id="_x0000_i1029" style="width:0;height:1.5pt" o:hralign="center" o:hrstd="t" o:hr="t" fillcolor="#a0a0a0" stroked="f"/>
        </w:pict>
      </w:r>
    </w:p>
    <w:p w14:paraId="110859E2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5. Upozornenia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Výrobok je určený výhradne pre zvieratá.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Výrobok nie je hračka – uchovávajte mimo dosahu detí bez dozoru.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výrobok, ak sú materiál, švy, zips alebo výplň poškodené.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Nedovoľte psovi hrýzť alebo prehĺtať časti materiálu či výplne.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Ak zviera prehltne časť výrobku, kontaktujte veterinára.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Nepoužívajte v blízkosti otvoreného ohňa ani zdrojov vysokej teploty.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Chladiaci efekt vyplýva z vlastností materiálu a kontaktu s telom psa – výrobok nie je elektrické ani zdravotnícke zariadenie.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Pelech nenahrádza prístup k vode, tieň ani riadnu starostlivosť o psa počas horúceho počasia.</w:t>
      </w:r>
    </w:p>
    <w:p w14:paraId="086CEB60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5A4CEF71">
          <v:rect id="_x0000_i1030" style="width:0;height:1.5pt" o:hralign="center" o:hrstd="t" o:hr="t" fillcolor="#a0a0a0" stroked="f"/>
        </w:pict>
      </w:r>
    </w:p>
    <w:p w14:paraId="558E8529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6. Informácie o obale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Výrobok je zabalený v plastovom obale, ktorý ho chráni počas prepravy.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Segoe UI Emoji" w:eastAsia="Times New Roman" w:hAnsi="Segoe UI Emoji" w:cs="Segoe UI Emoji"/>
          <w:kern w:val="0"/>
          <w14:ligatures w14:val="none"/>
        </w:rPr>
        <w:t>⚠️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 xml:space="preserve"> Fólia nie je hračka – hrozí riziko udusenia.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Uchovávajte obal mimo dosahu dojčiat, detí a zvierat.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Po rozbalení fóliu bezodkladne vyhoďte alebo odovzdajte na recykláciu.</w:t>
      </w:r>
    </w:p>
    <w:p w14:paraId="57975414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548AA16F">
          <v:rect id="_x0000_i1031" style="width:0;height:1.5pt" o:hralign="center" o:hrstd="t" o:hr="t" fillcolor="#a0a0a0" stroked="f"/>
        </w:pict>
      </w:r>
    </w:p>
    <w:p w14:paraId="63816977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7. Likvidácia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Výrobok a jeho obal odovzdajte do triedeného zberu textilného odpadu, plastového odpadu a penových materiálov v súlade s miestnymi pravidlami triedenia.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Nevyhadzujte do komunálneho odpadu, ak miestne predpisy vyžadujú triedený zber.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• Opotrebovaný alebo poškodený výrobok zlikvidujte v súlade s miestnymi predpismi o nakladaní s odpadom.</w:t>
      </w:r>
    </w:p>
    <w:p w14:paraId="76B7F123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656001EE">
          <v:rect id="_x0000_i1032" style="width:0;height:1.5pt" o:hralign="center" o:hrstd="t" o:hr="t" fillcolor="#a0a0a0" stroked="f"/>
        </w:pict>
      </w:r>
    </w:p>
    <w:p w14:paraId="09AAD609" w14:textId="77777777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8. Bezpečnosť a súlad s predpismi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Výrobok spĺňa požiadavky Nariadenia (EÚ) 2023/988 (GPSR) o všeobecnej bezpečnosti výrobkov.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lastRenderedPageBreak/>
        <w:t>Výrobok je bezpečný pri používaní v súlade so svojím určením a je vyrobený z materiálov určených na kontakt so zvieratami.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Výrobok neobsahuje škodlivé látky v koncentráciách presahujúcich povolené limity.</w:t>
      </w:r>
    </w:p>
    <w:p w14:paraId="79E1D6BB" w14:textId="77777777" w:rsidR="00BA4AE2" w:rsidRPr="00BA4AE2" w:rsidRDefault="00BA4AE2" w:rsidP="00BA4AE2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kern w:val="0"/>
          <w14:ligatures w14:val="none"/>
        </w:rPr>
        <w:pict w14:anchorId="2F36E2CD">
          <v:rect id="_x0000_i1033" style="width:0;height:1.5pt" o:hralign="center" o:hrstd="t" o:hr="t" fillcolor="#a0a0a0" stroked="f"/>
        </w:pict>
      </w:r>
    </w:p>
    <w:p w14:paraId="67F7BE5D" w14:textId="3D204984" w:rsidR="00BA4AE2" w:rsidRPr="00BA4AE2" w:rsidRDefault="00BA4AE2" w:rsidP="00BA4AE2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BA4AE2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Výrobca / Distribútor: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Głogowska 31/33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60-702 Poznaň, Poľsko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br/>
        <w:t>Telefón: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BA4AE2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55B9F7C7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36C4"/>
    <w:rsid w:val="001965D6"/>
    <w:rsid w:val="006236C4"/>
    <w:rsid w:val="00633731"/>
    <w:rsid w:val="00765D5A"/>
    <w:rsid w:val="009E03C7"/>
    <w:rsid w:val="00BA4AE2"/>
    <w:rsid w:val="00FC1E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BDE056-4D3D-417E-9D80-5056592AD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236C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236C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236C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236C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236C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236C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236C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236C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236C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236C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236C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236C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236C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236C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236C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236C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236C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236C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236C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236C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236C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236C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236C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236C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236C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236C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236C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236C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236C4"/>
    <w:rPr>
      <w:b/>
      <w:bCs/>
      <w:smallCaps/>
      <w:color w:val="2F5496" w:themeColor="accent1" w:themeShade="BF"/>
      <w:spacing w:val="5"/>
    </w:rPr>
  </w:style>
  <w:style w:type="paragraph" w:customStyle="1" w:styleId="pdq2pgselectionanchorcontainer">
    <w:name w:val="pdq2pg_selectionanchorcontainer"/>
    <w:basedOn w:val="Normalny"/>
    <w:rsid w:val="00BA4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Pogrubienie">
    <w:name w:val="Strong"/>
    <w:basedOn w:val="Domylnaczcionkaakapitu"/>
    <w:uiPriority w:val="22"/>
    <w:qFormat/>
    <w:rsid w:val="00BA4AE2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BA4A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662</Words>
  <Characters>3973</Characters>
  <Application>Microsoft Office Word</Application>
  <DocSecurity>0</DocSecurity>
  <Lines>33</Lines>
  <Paragraphs>9</Paragraphs>
  <ScaleCrop>false</ScaleCrop>
  <Company/>
  <LinksUpToDate>false</LinksUpToDate>
  <CharactersWithSpaces>4626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2026-07-09T06:51:00Z</dcterms:created>
  <dcterms:modified xsi:type="dcterms:W3CDTF">2026-07-09T06:51:00Z</dcterms:modified>
</cp:coreProperties>
</file>